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8A" w:rsidRPr="00884C8A" w:rsidRDefault="00884C8A" w:rsidP="00EF1215">
      <w:pPr>
        <w:widowControl w:val="0"/>
        <w:autoSpaceDE w:val="0"/>
        <w:autoSpaceDN w:val="0"/>
        <w:spacing w:before="64" w:after="0" w:line="238" w:lineRule="exact"/>
        <w:ind w:left="4024" w:right="4265"/>
        <w:jc w:val="center"/>
        <w:rPr>
          <w:rFonts w:ascii="Times New Roman" w:eastAsia="Times New Roman" w:hAnsi="Times New Roman" w:cs="Times New Roman"/>
          <w:b/>
        </w:rPr>
      </w:pPr>
      <w:r w:rsidRPr="00884C8A">
        <w:rPr>
          <w:rFonts w:ascii="Times New Roman" w:eastAsia="Times New Roman" w:hAnsi="Times New Roman" w:cs="Times New Roman"/>
          <w:b/>
          <w:spacing w:val="-2"/>
        </w:rPr>
        <w:t>АННОТАЦИЯ</w:t>
      </w:r>
    </w:p>
    <w:p w:rsidR="00884C8A" w:rsidRDefault="00884C8A" w:rsidP="00EF1215">
      <w:pPr>
        <w:widowControl w:val="0"/>
        <w:autoSpaceDE w:val="0"/>
        <w:autoSpaceDN w:val="0"/>
        <w:spacing w:after="0" w:line="261" w:lineRule="exact"/>
        <w:ind w:left="224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84C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84C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84C8A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884C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4C8A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884C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4C8A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884C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4C8A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884C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84C8A">
        <w:rPr>
          <w:rFonts w:ascii="Times New Roman" w:eastAsia="Times New Roman" w:hAnsi="Times New Roman" w:cs="Times New Roman"/>
          <w:spacing w:val="-2"/>
          <w:sz w:val="24"/>
          <w:szCs w:val="24"/>
        </w:rPr>
        <w:t>квалификации</w:t>
      </w:r>
    </w:p>
    <w:p w:rsidR="000F0F4D" w:rsidRPr="000F0F4D" w:rsidRDefault="000F0F4D" w:rsidP="00EF1215">
      <w:pPr>
        <w:widowControl w:val="0"/>
        <w:autoSpaceDE w:val="0"/>
        <w:autoSpaceDN w:val="0"/>
        <w:spacing w:after="0" w:line="261" w:lineRule="exact"/>
        <w:ind w:left="2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F0F4D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потенциала театральной педагогики в современном образовательном процессе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884C8A" w:rsidRPr="00884C8A" w:rsidRDefault="00884C8A" w:rsidP="00884C8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884C8A" w:rsidRPr="00884C8A" w:rsidTr="00CF20C5">
        <w:trPr>
          <w:trHeight w:val="894"/>
        </w:trPr>
        <w:tc>
          <w:tcPr>
            <w:tcW w:w="2944" w:type="dxa"/>
          </w:tcPr>
          <w:p w:rsidR="00884C8A" w:rsidRPr="00884C8A" w:rsidRDefault="00884C8A" w:rsidP="00884C8A">
            <w:pPr>
              <w:spacing w:before="50" w:line="312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884C8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Название образовательной организации,</w:t>
            </w:r>
            <w:r w:rsidRPr="00884C8A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реализующей</w:t>
            </w:r>
          </w:p>
          <w:p w:rsidR="00884C8A" w:rsidRPr="00884C8A" w:rsidRDefault="00884C8A" w:rsidP="00884C8A">
            <w:pPr>
              <w:spacing w:line="226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884C8A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>ДПП</w:t>
            </w:r>
          </w:p>
        </w:tc>
        <w:tc>
          <w:tcPr>
            <w:tcW w:w="6628" w:type="dxa"/>
          </w:tcPr>
          <w:p w:rsidR="00884C8A" w:rsidRPr="00884C8A" w:rsidRDefault="00884C8A" w:rsidP="00EF1215">
            <w:pPr>
              <w:tabs>
                <w:tab w:val="left" w:pos="2361"/>
                <w:tab w:val="left" w:pos="3672"/>
                <w:tab w:val="left" w:pos="5041"/>
                <w:tab w:val="left" w:pos="6294"/>
              </w:tabs>
              <w:spacing w:before="46"/>
              <w:ind w:left="114" w:right="192" w:firstLine="36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84C8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Государственное</w:t>
            </w:r>
            <w:r w:rsidR="00EF121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бюджетное</w:t>
            </w:r>
            <w:r w:rsidR="00EF121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учреждение</w:t>
            </w:r>
            <w:r w:rsidR="00EF121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дополнительного</w:t>
            </w:r>
            <w:r w:rsidR="00EF121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профессионального</w:t>
            </w:r>
            <w:r w:rsidR="00EF121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образования</w:t>
            </w:r>
            <w:r w:rsidR="00EF121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Воронежской</w:t>
            </w:r>
            <w:r w:rsidR="00EF121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области</w:t>
            </w:r>
            <w:r w:rsidR="00EF121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«Институт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развития образования имени Н.Ф. </w:t>
            </w:r>
            <w:proofErr w:type="spellStart"/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Бунакова</w:t>
            </w:r>
            <w:proofErr w:type="spellEnd"/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  <w:r w:rsidR="00EF1215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884C8A" w:rsidRPr="00884C8A" w:rsidTr="00CF20C5">
        <w:trPr>
          <w:trHeight w:val="600"/>
        </w:trPr>
        <w:tc>
          <w:tcPr>
            <w:tcW w:w="2944" w:type="dxa"/>
          </w:tcPr>
          <w:p w:rsidR="00884C8A" w:rsidRPr="00884C8A" w:rsidRDefault="00884C8A" w:rsidP="00EF1215">
            <w:pPr>
              <w:ind w:left="11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Наименование</w:t>
            </w:r>
            <w:proofErr w:type="spellEnd"/>
          </w:p>
          <w:p w:rsidR="00884C8A" w:rsidRPr="00884C8A" w:rsidRDefault="00884C8A" w:rsidP="00EF1215">
            <w:pPr>
              <w:ind w:left="11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программы</w:t>
            </w:r>
            <w:proofErr w:type="spellEnd"/>
          </w:p>
        </w:tc>
        <w:tc>
          <w:tcPr>
            <w:tcW w:w="6628" w:type="dxa"/>
          </w:tcPr>
          <w:p w:rsidR="00884C8A" w:rsidRPr="00884C8A" w:rsidRDefault="00884C8A" w:rsidP="00EF1215">
            <w:pPr>
              <w:tabs>
                <w:tab w:val="left" w:pos="6294"/>
              </w:tabs>
              <w:spacing w:line="298" w:lineRule="exact"/>
              <w:ind w:left="114" w:firstLine="36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884C8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Использование потенциала театральной педагогики в современном образовательном процессе</w:t>
            </w:r>
          </w:p>
        </w:tc>
      </w:tr>
      <w:tr w:rsidR="00884C8A" w:rsidRPr="00884C8A" w:rsidTr="001D6A22">
        <w:trPr>
          <w:trHeight w:val="1236"/>
        </w:trPr>
        <w:tc>
          <w:tcPr>
            <w:tcW w:w="2944" w:type="dxa"/>
          </w:tcPr>
          <w:p w:rsidR="00884C8A" w:rsidRPr="00884C8A" w:rsidRDefault="00884C8A" w:rsidP="00EF1215">
            <w:pPr>
              <w:ind w:left="113" w:right="885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884C8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Цель</w:t>
            </w:r>
            <w:r w:rsidRPr="00884C8A">
              <w:rPr>
                <w:rFonts w:ascii="Times New Roman" w:eastAsia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884C8A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задачи </w:t>
            </w:r>
            <w:r w:rsidRPr="00884C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реализации программы</w:t>
            </w:r>
          </w:p>
        </w:tc>
        <w:tc>
          <w:tcPr>
            <w:tcW w:w="6628" w:type="dxa"/>
          </w:tcPr>
          <w:p w:rsidR="00884C8A" w:rsidRPr="00884C8A" w:rsidRDefault="00884C8A" w:rsidP="00EF1215">
            <w:pPr>
              <w:tabs>
                <w:tab w:val="left" w:pos="6294"/>
              </w:tabs>
              <w:spacing w:line="212" w:lineRule="exact"/>
              <w:ind w:left="114" w:right="192" w:firstLine="36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 реализации программы – совершенствование профессиональных компетенций педагогических работников образовательных организаций и педагогов дополнительного образования в области использования потенциала театральной педагогики в современном образовательном процессе.</w:t>
            </w:r>
          </w:p>
        </w:tc>
      </w:tr>
      <w:tr w:rsidR="00884C8A" w:rsidRPr="00884C8A" w:rsidTr="00EF1215">
        <w:trPr>
          <w:trHeight w:val="531"/>
        </w:trPr>
        <w:tc>
          <w:tcPr>
            <w:tcW w:w="2944" w:type="dxa"/>
          </w:tcPr>
          <w:p w:rsidR="00884C8A" w:rsidRPr="00884C8A" w:rsidRDefault="00884C8A" w:rsidP="00884C8A">
            <w:pPr>
              <w:spacing w:before="1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z w:val="20"/>
              </w:rPr>
              <w:t>Категория</w:t>
            </w:r>
            <w:proofErr w:type="spellEnd"/>
            <w:r w:rsidRPr="00884C8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слушателей</w:t>
            </w:r>
            <w:proofErr w:type="spellEnd"/>
          </w:p>
        </w:tc>
        <w:tc>
          <w:tcPr>
            <w:tcW w:w="6628" w:type="dxa"/>
          </w:tcPr>
          <w:p w:rsidR="00884C8A" w:rsidRPr="00884C8A" w:rsidRDefault="00884C8A" w:rsidP="00EF1215">
            <w:pPr>
              <w:tabs>
                <w:tab w:val="left" w:pos="6294"/>
              </w:tabs>
              <w:spacing w:line="212" w:lineRule="exact"/>
              <w:ind w:left="114" w:firstLine="3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Педагогические работники образовательных организаций, педагоги дополнительного образования</w:t>
            </w:r>
          </w:p>
        </w:tc>
      </w:tr>
      <w:tr w:rsidR="00884C8A" w:rsidRPr="00884C8A" w:rsidTr="00CF20C5">
        <w:trPr>
          <w:trHeight w:val="692"/>
        </w:trPr>
        <w:tc>
          <w:tcPr>
            <w:tcW w:w="2944" w:type="dxa"/>
          </w:tcPr>
          <w:p w:rsidR="00884C8A" w:rsidRPr="00884C8A" w:rsidRDefault="00884C8A" w:rsidP="00884C8A">
            <w:pPr>
              <w:spacing w:before="46" w:line="304" w:lineRule="auto"/>
              <w:ind w:left="115" w:right="88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z w:val="20"/>
              </w:rPr>
              <w:t>Общая</w:t>
            </w:r>
            <w:proofErr w:type="spellEnd"/>
            <w:r w:rsidRPr="00884C8A">
              <w:rPr>
                <w:rFonts w:ascii="Times New Roman" w:eastAsia="Times New Roman" w:hAnsi="Times New Roman" w:cs="Times New Roman"/>
                <w:b/>
                <w:spacing w:val="-13"/>
                <w:sz w:val="20"/>
              </w:rPr>
              <w:t xml:space="preserve"> </w:t>
            </w: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z w:val="20"/>
              </w:rPr>
              <w:t>трудоемкость</w:t>
            </w:r>
            <w:proofErr w:type="spellEnd"/>
            <w:r w:rsidRPr="00884C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z w:val="20"/>
              </w:rPr>
              <w:t>программы</w:t>
            </w:r>
            <w:proofErr w:type="spellEnd"/>
            <w:r w:rsidRPr="00884C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z w:val="20"/>
              </w:rPr>
              <w:t>час</w:t>
            </w:r>
            <w:proofErr w:type="spellEnd"/>
            <w:r w:rsidRPr="00884C8A">
              <w:rPr>
                <w:rFonts w:ascii="Times New Roman" w:eastAsia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6628" w:type="dxa"/>
          </w:tcPr>
          <w:p w:rsidR="00884C8A" w:rsidRPr="00884C8A" w:rsidRDefault="00884C8A" w:rsidP="00EF1215">
            <w:pPr>
              <w:tabs>
                <w:tab w:val="left" w:pos="6294"/>
              </w:tabs>
              <w:spacing w:line="228" w:lineRule="exact"/>
              <w:ind w:left="114" w:firstLine="3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Нормативная</w:t>
            </w:r>
            <w:r w:rsidRPr="00884C8A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трудоемкость</w:t>
            </w:r>
            <w:r w:rsidRPr="00884C8A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обучения</w:t>
            </w:r>
            <w:r w:rsidRPr="00884C8A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884C8A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данной</w:t>
            </w:r>
            <w:r w:rsidRPr="00884C8A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программе</w:t>
            </w:r>
            <w:r w:rsidRPr="00884C8A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884C8A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2 </w:t>
            </w:r>
          </w:p>
          <w:p w:rsidR="00884C8A" w:rsidRPr="00884C8A" w:rsidRDefault="00884C8A" w:rsidP="00EF1215">
            <w:pPr>
              <w:tabs>
                <w:tab w:val="left" w:pos="6294"/>
              </w:tabs>
              <w:spacing w:line="230" w:lineRule="atLeast"/>
              <w:ind w:left="114" w:firstLine="3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, включая все виды аудиторной и внеаудиторной (самостоятельной) учебной работы слушателя.</w:t>
            </w:r>
          </w:p>
        </w:tc>
      </w:tr>
      <w:tr w:rsidR="00884C8A" w:rsidRPr="00884C8A" w:rsidTr="00CF20C5">
        <w:trPr>
          <w:trHeight w:val="240"/>
        </w:trPr>
        <w:tc>
          <w:tcPr>
            <w:tcW w:w="2944" w:type="dxa"/>
          </w:tcPr>
          <w:p w:rsidR="00884C8A" w:rsidRPr="00884C8A" w:rsidRDefault="00884C8A" w:rsidP="00884C8A">
            <w:pPr>
              <w:spacing w:before="4" w:line="216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z w:val="20"/>
              </w:rPr>
              <w:t>Форма</w:t>
            </w:r>
            <w:proofErr w:type="spellEnd"/>
            <w:r w:rsidRPr="00884C8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обучения</w:t>
            </w:r>
            <w:proofErr w:type="spellEnd"/>
          </w:p>
        </w:tc>
        <w:tc>
          <w:tcPr>
            <w:tcW w:w="6628" w:type="dxa"/>
          </w:tcPr>
          <w:p w:rsidR="00884C8A" w:rsidRPr="00884C8A" w:rsidRDefault="00884C8A" w:rsidP="00EF1215">
            <w:pPr>
              <w:tabs>
                <w:tab w:val="left" w:pos="6294"/>
              </w:tabs>
              <w:spacing w:line="220" w:lineRule="exact"/>
              <w:ind w:left="114" w:firstLine="3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Очно-заочная</w:t>
            </w:r>
          </w:p>
        </w:tc>
      </w:tr>
      <w:tr w:rsidR="00884C8A" w:rsidRPr="00884C8A" w:rsidTr="00CF20C5">
        <w:trPr>
          <w:trHeight w:val="693"/>
        </w:trPr>
        <w:tc>
          <w:tcPr>
            <w:tcW w:w="2944" w:type="dxa"/>
          </w:tcPr>
          <w:p w:rsidR="00884C8A" w:rsidRPr="00884C8A" w:rsidRDefault="00884C8A" w:rsidP="00884C8A">
            <w:pPr>
              <w:spacing w:before="4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z w:val="20"/>
              </w:rPr>
              <w:t>Режим</w:t>
            </w:r>
            <w:proofErr w:type="spellEnd"/>
            <w:r w:rsidRPr="00884C8A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занятий</w:t>
            </w:r>
            <w:proofErr w:type="spellEnd"/>
          </w:p>
        </w:tc>
        <w:tc>
          <w:tcPr>
            <w:tcW w:w="6628" w:type="dxa"/>
          </w:tcPr>
          <w:p w:rsidR="00EF56CA" w:rsidRPr="00EF1215" w:rsidRDefault="00884C8A" w:rsidP="00EF1215">
            <w:pPr>
              <w:tabs>
                <w:tab w:val="left" w:pos="6294"/>
              </w:tabs>
              <w:ind w:left="114" w:firstLine="3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Учебная</w:t>
            </w:r>
            <w:r w:rsidRPr="00884C8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нагрузка</w:t>
            </w:r>
            <w:r w:rsidRPr="00884C8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устанавливается</w:t>
            </w:r>
            <w:r w:rsidRPr="00884C8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884C8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884C8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36</w:t>
            </w:r>
            <w:r w:rsidRPr="00884C8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часов</w:t>
            </w:r>
            <w:r w:rsidRPr="00884C8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884C8A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неделю, включая</w:t>
            </w:r>
            <w:r w:rsidRPr="00884C8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</w:t>
            </w:r>
            <w:r w:rsidRPr="00884C8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</w:t>
            </w:r>
            <w:r w:rsidRPr="00884C8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аудиторной</w:t>
            </w:r>
            <w:r w:rsidRPr="00884C8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884C8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внеаудиторной</w:t>
            </w:r>
            <w:r w:rsidRPr="00884C8A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(самостоятельной)</w:t>
            </w:r>
            <w:r w:rsidR="00EF121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EF1215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учебной</w:t>
            </w:r>
            <w:r w:rsidR="00EF56C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EF1215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="00EF56C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EF121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слушателя</w:t>
            </w:r>
            <w:r w:rsidR="00EF121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.</w:t>
            </w:r>
          </w:p>
        </w:tc>
      </w:tr>
      <w:tr w:rsidR="00884C8A" w:rsidRPr="00884C8A" w:rsidTr="00EF1215">
        <w:trPr>
          <w:trHeight w:val="3089"/>
        </w:trPr>
        <w:tc>
          <w:tcPr>
            <w:tcW w:w="2944" w:type="dxa"/>
          </w:tcPr>
          <w:p w:rsidR="00884C8A" w:rsidRPr="00884C8A" w:rsidRDefault="00EF56CA" w:rsidP="00EF56CA">
            <w:pPr>
              <w:spacing w:before="50" w:line="312" w:lineRule="auto"/>
              <w:ind w:left="115" w:right="8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Планируемые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обучения</w:t>
            </w:r>
            <w:proofErr w:type="spellEnd"/>
          </w:p>
        </w:tc>
        <w:tc>
          <w:tcPr>
            <w:tcW w:w="6628" w:type="dxa"/>
          </w:tcPr>
          <w:p w:rsidR="00884C8A" w:rsidRDefault="00EF56CA" w:rsidP="00EF1215">
            <w:pPr>
              <w:tabs>
                <w:tab w:val="left" w:pos="6294"/>
              </w:tabs>
              <w:ind w:left="114" w:right="94" w:firstLine="3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Знать:</w:t>
            </w:r>
          </w:p>
          <w:p w:rsidR="00EF56CA" w:rsidRPr="00EF56CA" w:rsidRDefault="00EF56CA" w:rsidP="00EF1215">
            <w:pPr>
              <w:tabs>
                <w:tab w:val="left" w:pos="6294"/>
              </w:tabs>
              <w:ind w:left="114" w:right="94" w:firstLine="3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F56C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Возможности театральной педагогики в формировании и развитии у обучающихся ключевых компетенций.</w:t>
            </w:r>
          </w:p>
          <w:p w:rsidR="00EF56CA" w:rsidRDefault="00EF56CA" w:rsidP="00EF1215">
            <w:pPr>
              <w:tabs>
                <w:tab w:val="left" w:pos="6294"/>
              </w:tabs>
              <w:ind w:left="114" w:right="94" w:firstLine="3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F56CA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Виды, методы и приемы современной театральной педагогики. Формы и методы организации театральной деятельности с обучающимися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:rsidR="00EF56CA" w:rsidRDefault="00EF56CA" w:rsidP="00EF1215">
            <w:pPr>
              <w:tabs>
                <w:tab w:val="left" w:pos="6294"/>
              </w:tabs>
              <w:ind w:left="114" w:right="94" w:firstLine="3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EF56CA" w:rsidRDefault="00EF56CA" w:rsidP="00EF1215">
            <w:pPr>
              <w:tabs>
                <w:tab w:val="left" w:pos="6294"/>
              </w:tabs>
              <w:ind w:left="114" w:right="94" w:firstLine="3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Уметь:</w:t>
            </w:r>
          </w:p>
          <w:p w:rsidR="00EF56CA" w:rsidRPr="00EF56CA" w:rsidRDefault="00EF56CA" w:rsidP="00EF1215">
            <w:pPr>
              <w:tabs>
                <w:tab w:val="left" w:pos="6294"/>
              </w:tabs>
              <w:ind w:left="114" w:right="94" w:firstLine="3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F56C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Применять современные формы и методы организации занятий по театральной деятельности для формирования у обучающихся ключевых компетенций. </w:t>
            </w:r>
          </w:p>
          <w:p w:rsidR="00EF56CA" w:rsidRPr="00884C8A" w:rsidRDefault="00EF56CA" w:rsidP="00EF1215">
            <w:pPr>
              <w:tabs>
                <w:tab w:val="left" w:pos="6294"/>
              </w:tabs>
              <w:ind w:left="114" w:right="94" w:firstLine="3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F56C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 алгоритм создания и организации деятельности театральной студии, кружка, школьного театра.</w:t>
            </w:r>
          </w:p>
        </w:tc>
      </w:tr>
      <w:tr w:rsidR="00EF1215" w:rsidRPr="00884C8A" w:rsidTr="00EF1215">
        <w:trPr>
          <w:trHeight w:val="984"/>
        </w:trPr>
        <w:tc>
          <w:tcPr>
            <w:tcW w:w="2944" w:type="dxa"/>
          </w:tcPr>
          <w:p w:rsidR="00EF1215" w:rsidRPr="00884C8A" w:rsidRDefault="00EF1215" w:rsidP="00884C8A">
            <w:pPr>
              <w:spacing w:before="50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Основные</w:t>
            </w:r>
            <w:proofErr w:type="spellEnd"/>
          </w:p>
          <w:p w:rsidR="00EF1215" w:rsidRPr="00884C8A" w:rsidRDefault="00EF1215" w:rsidP="00884C8A">
            <w:pPr>
              <w:spacing w:before="68" w:line="228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образовательные</w:t>
            </w:r>
            <w:proofErr w:type="spellEnd"/>
          </w:p>
          <w:p w:rsidR="00EF1215" w:rsidRPr="00884C8A" w:rsidRDefault="00EF1215" w:rsidP="00884C8A">
            <w:pPr>
              <w:spacing w:before="50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технологии</w:t>
            </w:r>
            <w:proofErr w:type="spellEnd"/>
          </w:p>
        </w:tc>
        <w:tc>
          <w:tcPr>
            <w:tcW w:w="6628" w:type="dxa"/>
          </w:tcPr>
          <w:p w:rsidR="00EF1215" w:rsidRPr="00884C8A" w:rsidRDefault="00EF1215" w:rsidP="00EF1215">
            <w:pPr>
              <w:ind w:left="114" w:firstLine="5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Программа предусматривает сочетание лекционных, практических (семинарские,</w:t>
            </w:r>
            <w:r w:rsidRPr="00884C8A">
              <w:rPr>
                <w:rFonts w:ascii="Times New Roman" w:eastAsia="Times New Roman" w:hAnsi="Times New Roman" w:cs="Times New Roman"/>
                <w:spacing w:val="72"/>
                <w:w w:val="15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формы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  <w:r w:rsidRPr="00884C8A">
              <w:rPr>
                <w:rFonts w:ascii="Times New Roman" w:eastAsia="Times New Roman" w:hAnsi="Times New Roman" w:cs="Times New Roman"/>
                <w:spacing w:val="72"/>
                <w:w w:val="150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884C8A">
              <w:rPr>
                <w:rFonts w:ascii="Times New Roman" w:eastAsia="Times New Roman" w:hAnsi="Times New Roman" w:cs="Times New Roman"/>
                <w:spacing w:val="74"/>
                <w:w w:val="150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самостоятельной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работы. Реализация содержания программы предполага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ет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технологии </w:t>
            </w:r>
            <w:proofErr w:type="spellStart"/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деятельностного</w:t>
            </w:r>
            <w:proofErr w:type="spellEnd"/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типа.</w:t>
            </w:r>
          </w:p>
        </w:tc>
      </w:tr>
      <w:tr w:rsidR="00884C8A" w:rsidRPr="00884C8A" w:rsidTr="0047583C">
        <w:trPr>
          <w:trHeight w:val="498"/>
        </w:trPr>
        <w:tc>
          <w:tcPr>
            <w:tcW w:w="2944" w:type="dxa"/>
            <w:shd w:val="clear" w:color="auto" w:fill="auto"/>
          </w:tcPr>
          <w:p w:rsidR="00884C8A" w:rsidRPr="00884C8A" w:rsidRDefault="00884C8A" w:rsidP="00884C8A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z w:val="20"/>
              </w:rPr>
              <w:t>Контрольные</w:t>
            </w:r>
            <w:proofErr w:type="spellEnd"/>
            <w:r w:rsidRPr="00884C8A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процедуры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662F38" w:rsidRDefault="00662F38" w:rsidP="0047583C">
            <w:pPr>
              <w:tabs>
                <w:tab w:val="left" w:pos="681"/>
              </w:tabs>
              <w:ind w:left="62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Практические работы по разделам.</w:t>
            </w:r>
          </w:p>
          <w:p w:rsidR="0047583C" w:rsidRPr="00662F38" w:rsidRDefault="00662F38" w:rsidP="0047583C">
            <w:pPr>
              <w:tabs>
                <w:tab w:val="left" w:pos="681"/>
              </w:tabs>
              <w:spacing w:before="4"/>
              <w:ind w:left="624"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2F38">
              <w:rPr>
                <w:rFonts w:ascii="Times New Roman" w:eastAsia="Times New Roman" w:hAnsi="Times New Roman" w:cs="Times New Roman"/>
                <w:sz w:val="20"/>
                <w:lang w:val="ru-RU"/>
              </w:rPr>
              <w:t>Тест</w:t>
            </w:r>
            <w:r w:rsidR="0047583C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:rsidR="00662F38" w:rsidRPr="00884C8A" w:rsidRDefault="00662F38" w:rsidP="00662F38">
            <w:pPr>
              <w:tabs>
                <w:tab w:val="left" w:pos="681"/>
              </w:tabs>
              <w:spacing w:before="4"/>
              <w:ind w:left="624"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2F38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884C8A" w:rsidRPr="00884C8A" w:rsidTr="001D6A22">
        <w:trPr>
          <w:trHeight w:val="715"/>
        </w:trPr>
        <w:tc>
          <w:tcPr>
            <w:tcW w:w="2944" w:type="dxa"/>
          </w:tcPr>
          <w:p w:rsidR="00884C8A" w:rsidRPr="00884C8A" w:rsidRDefault="00884C8A" w:rsidP="00EF1215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884C8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</w:t>
            </w:r>
            <w:r w:rsidRPr="00884C8A">
              <w:rPr>
                <w:rFonts w:ascii="Times New Roman" w:eastAsia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(-ы)</w:t>
            </w:r>
            <w:r w:rsidRPr="00884C8A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оценки</w:t>
            </w:r>
            <w:r w:rsidRPr="00884C8A">
              <w:rPr>
                <w:rFonts w:ascii="Times New Roman" w:eastAsia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качества </w:t>
            </w:r>
            <w:r w:rsidRPr="00884C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освоения</w:t>
            </w:r>
          </w:p>
          <w:p w:rsidR="00884C8A" w:rsidRPr="00884C8A" w:rsidRDefault="00884C8A" w:rsidP="00EF1215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884C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программы</w:t>
            </w:r>
          </w:p>
        </w:tc>
        <w:tc>
          <w:tcPr>
            <w:tcW w:w="6628" w:type="dxa"/>
          </w:tcPr>
          <w:p w:rsidR="00884C8A" w:rsidRPr="00884C8A" w:rsidRDefault="00662F38" w:rsidP="00884C8A">
            <w:pPr>
              <w:spacing w:before="4"/>
              <w:ind w:left="114" w:right="352" w:firstLine="5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2F38"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Итоговая аттестация осуществляется по совокупности результатов всех видов контроля, предусмотренных программой.</w:t>
            </w:r>
          </w:p>
        </w:tc>
      </w:tr>
      <w:tr w:rsidR="00884C8A" w:rsidRPr="00884C8A" w:rsidTr="00EF1215">
        <w:trPr>
          <w:trHeight w:val="772"/>
        </w:trPr>
        <w:tc>
          <w:tcPr>
            <w:tcW w:w="2944" w:type="dxa"/>
          </w:tcPr>
          <w:p w:rsidR="00884C8A" w:rsidRPr="00884C8A" w:rsidRDefault="00884C8A" w:rsidP="00EF1215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884C8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Документ,</w:t>
            </w:r>
            <w:r w:rsidRPr="00884C8A">
              <w:rPr>
                <w:rFonts w:ascii="Times New Roman" w:eastAsia="Times New Roman" w:hAnsi="Times New Roman" w:cs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выдаваемый</w:t>
            </w:r>
            <w:r w:rsidRPr="00884C8A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 результате освоения</w:t>
            </w:r>
            <w:r w:rsidR="00EF121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программы</w:t>
            </w:r>
          </w:p>
        </w:tc>
        <w:tc>
          <w:tcPr>
            <w:tcW w:w="6628" w:type="dxa"/>
          </w:tcPr>
          <w:p w:rsidR="00884C8A" w:rsidRPr="00884C8A" w:rsidRDefault="00884C8A" w:rsidP="00884C8A">
            <w:pPr>
              <w:spacing w:before="4"/>
              <w:ind w:left="11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Удостоверение</w:t>
            </w:r>
            <w:r w:rsidRPr="00884C8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884C8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повышении</w:t>
            </w:r>
            <w:r w:rsidRPr="00884C8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квалификации</w:t>
            </w:r>
            <w:r w:rsidRPr="00884C8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установленного</w:t>
            </w:r>
            <w:r w:rsidRPr="00884C8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84C8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образца</w:t>
            </w:r>
          </w:p>
        </w:tc>
      </w:tr>
      <w:tr w:rsidR="00884C8A" w:rsidRPr="00884C8A" w:rsidTr="00EF1215">
        <w:trPr>
          <w:trHeight w:val="558"/>
        </w:trPr>
        <w:tc>
          <w:tcPr>
            <w:tcW w:w="2944" w:type="dxa"/>
          </w:tcPr>
          <w:p w:rsidR="00884C8A" w:rsidRPr="00884C8A" w:rsidRDefault="00884C8A" w:rsidP="00EF1215">
            <w:pPr>
              <w:ind w:left="113" w:right="88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Составитель</w:t>
            </w:r>
            <w:proofErr w:type="spellEnd"/>
            <w:r w:rsidR="00EF1215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884C8A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программы</w:t>
            </w:r>
            <w:proofErr w:type="spellEnd"/>
          </w:p>
        </w:tc>
        <w:tc>
          <w:tcPr>
            <w:tcW w:w="6628" w:type="dxa"/>
          </w:tcPr>
          <w:p w:rsidR="00884C8A" w:rsidRPr="00884C8A" w:rsidRDefault="00662F38" w:rsidP="00884C8A">
            <w:pPr>
              <w:spacing w:before="2" w:line="249" w:lineRule="auto"/>
              <w:ind w:left="114" w:right="3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62F3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Лившиц Б.Р.,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преподаватель кафедры педагогики, психологии и управления образованием, ВИРО.</w:t>
            </w:r>
          </w:p>
        </w:tc>
      </w:tr>
    </w:tbl>
    <w:p w:rsidR="00884C8A" w:rsidRDefault="00884C8A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3C" w:rsidRPr="00A200CE" w:rsidRDefault="0047583C" w:rsidP="00A20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583C" w:rsidRPr="00A200CE" w:rsidSect="001D66DB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00F"/>
    <w:multiLevelType w:val="hybridMultilevel"/>
    <w:tmpl w:val="6F801CFE"/>
    <w:lvl w:ilvl="0" w:tplc="C526E4F6">
      <w:start w:val="1"/>
      <w:numFmt w:val="decimal"/>
      <w:lvlText w:val="%1."/>
      <w:lvlJc w:val="left"/>
      <w:pPr>
        <w:ind w:left="1530" w:hanging="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514C322">
      <w:numFmt w:val="bullet"/>
      <w:lvlText w:val="•"/>
      <w:lvlJc w:val="left"/>
      <w:pPr>
        <w:ind w:left="2047" w:hanging="848"/>
      </w:pPr>
      <w:rPr>
        <w:rFonts w:hint="default"/>
        <w:lang w:val="ru-RU" w:eastAsia="en-US" w:bidi="ar-SA"/>
      </w:rPr>
    </w:lvl>
    <w:lvl w:ilvl="2" w:tplc="8CECA21A">
      <w:numFmt w:val="bullet"/>
      <w:lvlText w:val="•"/>
      <w:lvlJc w:val="left"/>
      <w:pPr>
        <w:ind w:left="2555" w:hanging="848"/>
      </w:pPr>
      <w:rPr>
        <w:rFonts w:hint="default"/>
        <w:lang w:val="ru-RU" w:eastAsia="en-US" w:bidi="ar-SA"/>
      </w:rPr>
    </w:lvl>
    <w:lvl w:ilvl="3" w:tplc="443044F4">
      <w:numFmt w:val="bullet"/>
      <w:lvlText w:val="•"/>
      <w:lvlJc w:val="left"/>
      <w:pPr>
        <w:ind w:left="3063" w:hanging="848"/>
      </w:pPr>
      <w:rPr>
        <w:rFonts w:hint="default"/>
        <w:lang w:val="ru-RU" w:eastAsia="en-US" w:bidi="ar-SA"/>
      </w:rPr>
    </w:lvl>
    <w:lvl w:ilvl="4" w:tplc="D5D28746">
      <w:numFmt w:val="bullet"/>
      <w:lvlText w:val="•"/>
      <w:lvlJc w:val="left"/>
      <w:pPr>
        <w:ind w:left="3571" w:hanging="848"/>
      </w:pPr>
      <w:rPr>
        <w:rFonts w:hint="default"/>
        <w:lang w:val="ru-RU" w:eastAsia="en-US" w:bidi="ar-SA"/>
      </w:rPr>
    </w:lvl>
    <w:lvl w:ilvl="5" w:tplc="28FA870A">
      <w:numFmt w:val="bullet"/>
      <w:lvlText w:val="•"/>
      <w:lvlJc w:val="left"/>
      <w:pPr>
        <w:ind w:left="4079" w:hanging="848"/>
      </w:pPr>
      <w:rPr>
        <w:rFonts w:hint="default"/>
        <w:lang w:val="ru-RU" w:eastAsia="en-US" w:bidi="ar-SA"/>
      </w:rPr>
    </w:lvl>
    <w:lvl w:ilvl="6" w:tplc="005C2F12">
      <w:numFmt w:val="bullet"/>
      <w:lvlText w:val="•"/>
      <w:lvlJc w:val="left"/>
      <w:pPr>
        <w:ind w:left="4586" w:hanging="848"/>
      </w:pPr>
      <w:rPr>
        <w:rFonts w:hint="default"/>
        <w:lang w:val="ru-RU" w:eastAsia="en-US" w:bidi="ar-SA"/>
      </w:rPr>
    </w:lvl>
    <w:lvl w:ilvl="7" w:tplc="24DEADA8">
      <w:numFmt w:val="bullet"/>
      <w:lvlText w:val="•"/>
      <w:lvlJc w:val="left"/>
      <w:pPr>
        <w:ind w:left="5094" w:hanging="848"/>
      </w:pPr>
      <w:rPr>
        <w:rFonts w:hint="default"/>
        <w:lang w:val="ru-RU" w:eastAsia="en-US" w:bidi="ar-SA"/>
      </w:rPr>
    </w:lvl>
    <w:lvl w:ilvl="8" w:tplc="94143326">
      <w:numFmt w:val="bullet"/>
      <w:lvlText w:val="•"/>
      <w:lvlJc w:val="left"/>
      <w:pPr>
        <w:ind w:left="5602" w:hanging="848"/>
      </w:pPr>
      <w:rPr>
        <w:rFonts w:hint="default"/>
        <w:lang w:val="ru-RU" w:eastAsia="en-US" w:bidi="ar-SA"/>
      </w:rPr>
    </w:lvl>
  </w:abstractNum>
  <w:abstractNum w:abstractNumId="1" w15:restartNumberingAfterBreak="0">
    <w:nsid w:val="29FE2E19"/>
    <w:multiLevelType w:val="hybridMultilevel"/>
    <w:tmpl w:val="5ADE7082"/>
    <w:lvl w:ilvl="0" w:tplc="930474E6">
      <w:numFmt w:val="bullet"/>
      <w:lvlText w:val=""/>
      <w:lvlJc w:val="left"/>
      <w:pPr>
        <w:ind w:left="114" w:hanging="19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ru-RU" w:eastAsia="en-US" w:bidi="ar-SA"/>
      </w:rPr>
    </w:lvl>
    <w:lvl w:ilvl="1" w:tplc="152ED100">
      <w:numFmt w:val="bullet"/>
      <w:lvlText w:val="•"/>
      <w:lvlJc w:val="left"/>
      <w:pPr>
        <w:ind w:left="769" w:hanging="190"/>
      </w:pPr>
      <w:rPr>
        <w:rFonts w:hint="default"/>
        <w:lang w:val="ru-RU" w:eastAsia="en-US" w:bidi="ar-SA"/>
      </w:rPr>
    </w:lvl>
    <w:lvl w:ilvl="2" w:tplc="7826DA12">
      <w:numFmt w:val="bullet"/>
      <w:lvlText w:val="•"/>
      <w:lvlJc w:val="left"/>
      <w:pPr>
        <w:ind w:left="1419" w:hanging="190"/>
      </w:pPr>
      <w:rPr>
        <w:rFonts w:hint="default"/>
        <w:lang w:val="ru-RU" w:eastAsia="en-US" w:bidi="ar-SA"/>
      </w:rPr>
    </w:lvl>
    <w:lvl w:ilvl="3" w:tplc="5FA6BDBA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4" w:tplc="24A8BD6E">
      <w:numFmt w:val="bullet"/>
      <w:lvlText w:val="•"/>
      <w:lvlJc w:val="left"/>
      <w:pPr>
        <w:ind w:left="2719" w:hanging="190"/>
      </w:pPr>
      <w:rPr>
        <w:rFonts w:hint="default"/>
        <w:lang w:val="ru-RU" w:eastAsia="en-US" w:bidi="ar-SA"/>
      </w:rPr>
    </w:lvl>
    <w:lvl w:ilvl="5" w:tplc="BBFEA2CE">
      <w:numFmt w:val="bullet"/>
      <w:lvlText w:val="•"/>
      <w:lvlJc w:val="left"/>
      <w:pPr>
        <w:ind w:left="3369" w:hanging="190"/>
      </w:pPr>
      <w:rPr>
        <w:rFonts w:hint="default"/>
        <w:lang w:val="ru-RU" w:eastAsia="en-US" w:bidi="ar-SA"/>
      </w:rPr>
    </w:lvl>
    <w:lvl w:ilvl="6" w:tplc="30520CB4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7" w:tplc="D70A3F68">
      <w:numFmt w:val="bullet"/>
      <w:lvlText w:val="•"/>
      <w:lvlJc w:val="left"/>
      <w:pPr>
        <w:ind w:left="4668" w:hanging="190"/>
      </w:pPr>
      <w:rPr>
        <w:rFonts w:hint="default"/>
        <w:lang w:val="ru-RU" w:eastAsia="en-US" w:bidi="ar-SA"/>
      </w:rPr>
    </w:lvl>
    <w:lvl w:ilvl="8" w:tplc="CB88B7DA">
      <w:numFmt w:val="bullet"/>
      <w:lvlText w:val="•"/>
      <w:lvlJc w:val="left"/>
      <w:pPr>
        <w:ind w:left="5318" w:hanging="190"/>
      </w:pPr>
      <w:rPr>
        <w:rFonts w:hint="default"/>
        <w:lang w:val="ru-RU" w:eastAsia="en-US" w:bidi="ar-SA"/>
      </w:rPr>
    </w:lvl>
  </w:abstractNum>
  <w:abstractNum w:abstractNumId="2" w15:restartNumberingAfterBreak="0">
    <w:nsid w:val="5B825B24"/>
    <w:multiLevelType w:val="hybridMultilevel"/>
    <w:tmpl w:val="7E5ADE92"/>
    <w:lvl w:ilvl="0" w:tplc="23408FD8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A047FE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6BB6AC4C">
      <w:numFmt w:val="bullet"/>
      <w:lvlText w:val="•"/>
      <w:lvlJc w:val="left"/>
      <w:pPr>
        <w:ind w:left="1419" w:hanging="298"/>
      </w:pPr>
      <w:rPr>
        <w:rFonts w:hint="default"/>
        <w:lang w:val="ru-RU" w:eastAsia="en-US" w:bidi="ar-SA"/>
      </w:rPr>
    </w:lvl>
    <w:lvl w:ilvl="3" w:tplc="7DAA53EC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4" w:tplc="162AB1E4">
      <w:numFmt w:val="bullet"/>
      <w:lvlText w:val="•"/>
      <w:lvlJc w:val="left"/>
      <w:pPr>
        <w:ind w:left="2719" w:hanging="298"/>
      </w:pPr>
      <w:rPr>
        <w:rFonts w:hint="default"/>
        <w:lang w:val="ru-RU" w:eastAsia="en-US" w:bidi="ar-SA"/>
      </w:rPr>
    </w:lvl>
    <w:lvl w:ilvl="5" w:tplc="14CA0750">
      <w:numFmt w:val="bullet"/>
      <w:lvlText w:val="•"/>
      <w:lvlJc w:val="left"/>
      <w:pPr>
        <w:ind w:left="3369" w:hanging="298"/>
      </w:pPr>
      <w:rPr>
        <w:rFonts w:hint="default"/>
        <w:lang w:val="ru-RU" w:eastAsia="en-US" w:bidi="ar-SA"/>
      </w:rPr>
    </w:lvl>
    <w:lvl w:ilvl="6" w:tplc="C1705E02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7" w:tplc="03705BD8">
      <w:numFmt w:val="bullet"/>
      <w:lvlText w:val="•"/>
      <w:lvlJc w:val="left"/>
      <w:pPr>
        <w:ind w:left="4668" w:hanging="298"/>
      </w:pPr>
      <w:rPr>
        <w:rFonts w:hint="default"/>
        <w:lang w:val="ru-RU" w:eastAsia="en-US" w:bidi="ar-SA"/>
      </w:rPr>
    </w:lvl>
    <w:lvl w:ilvl="8" w:tplc="EBEC6E5C">
      <w:numFmt w:val="bullet"/>
      <w:lvlText w:val="•"/>
      <w:lvlJc w:val="left"/>
      <w:pPr>
        <w:ind w:left="5318" w:hanging="2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7F"/>
    <w:rsid w:val="000F0F4D"/>
    <w:rsid w:val="001D66DB"/>
    <w:rsid w:val="001D6A22"/>
    <w:rsid w:val="003B539F"/>
    <w:rsid w:val="0047583C"/>
    <w:rsid w:val="00575249"/>
    <w:rsid w:val="00662F38"/>
    <w:rsid w:val="0072455B"/>
    <w:rsid w:val="00884C8A"/>
    <w:rsid w:val="0091205B"/>
    <w:rsid w:val="0099617F"/>
    <w:rsid w:val="00A200CE"/>
    <w:rsid w:val="00BC311A"/>
    <w:rsid w:val="00C01870"/>
    <w:rsid w:val="00C05A10"/>
    <w:rsid w:val="00EF1215"/>
    <w:rsid w:val="00E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E2470-9294-4949-8945-EE7EEBFA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87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84C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2023-03-23T10:26:00Z</cp:lastPrinted>
  <dcterms:created xsi:type="dcterms:W3CDTF">2023-03-27T14:05:00Z</dcterms:created>
  <dcterms:modified xsi:type="dcterms:W3CDTF">2023-04-06T14:05:00Z</dcterms:modified>
</cp:coreProperties>
</file>