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  <w:r w:rsidR="001534F9">
        <w:rPr>
          <w:spacing w:val="-2"/>
        </w:rPr>
        <w:t xml:space="preserve"> «</w:t>
      </w:r>
      <w:r w:rsidR="001534F9" w:rsidRPr="001534F9">
        <w:rPr>
          <w:spacing w:val="-2"/>
        </w:rPr>
        <w:t>Системный подход к проектированию и организации современной развивающей предметно-пространственной среды в ДОО</w:t>
      </w:r>
      <w:r w:rsidR="001534F9">
        <w:rPr>
          <w:spacing w:val="-2"/>
        </w:rPr>
        <w:t>»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312957" w:rsidRDefault="001534F9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34F9">
              <w:rPr>
                <w:b/>
                <w:color w:val="000000"/>
                <w:sz w:val="24"/>
                <w:szCs w:val="24"/>
                <w:shd w:val="clear" w:color="auto" w:fill="FFFFFF"/>
              </w:rPr>
              <w:t>Системный подход к проектированию и организации современной развивающей предметно-пространственной среды в ДОО</w:t>
            </w: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1534F9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34F9">
              <w:rPr>
                <w:sz w:val="24"/>
                <w:szCs w:val="24"/>
              </w:rPr>
              <w:t>овершенствование профессиональных компетенций слушателей в вопросах применения системного подхода к проектированию и организации современной развивающей предметно-пространственной среды в ДОО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CA18E1" w:rsidRDefault="001534F9" w:rsidP="00CA18E1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ДОО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1534F9" w:rsidP="001534F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часов </w:t>
            </w:r>
            <w:r w:rsidR="00BE2EB0">
              <w:rPr>
                <w:sz w:val="24"/>
                <w:szCs w:val="24"/>
              </w:rPr>
              <w:t xml:space="preserve"> 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F07D47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1534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534F9">
              <w:rPr>
                <w:sz w:val="24"/>
                <w:szCs w:val="24"/>
              </w:rPr>
              <w:t>Учебная нагрузка устанавливается не б</w:t>
            </w:r>
            <w:r>
              <w:rPr>
                <w:sz w:val="24"/>
                <w:szCs w:val="24"/>
              </w:rPr>
              <w:t>олее 36 часов в неделю, включая</w:t>
            </w:r>
            <w:r w:rsidRPr="001534F9">
              <w:rPr>
                <w:sz w:val="24"/>
                <w:szCs w:val="24"/>
              </w:rPr>
              <w:t xml:space="preserve"> </w:t>
            </w:r>
            <w:proofErr w:type="gramStart"/>
            <w:r w:rsidRPr="001534F9">
              <w:rPr>
                <w:sz w:val="24"/>
                <w:szCs w:val="24"/>
              </w:rPr>
              <w:t>все  виды</w:t>
            </w:r>
            <w:proofErr w:type="gramEnd"/>
            <w:r w:rsidRPr="001534F9">
              <w:rPr>
                <w:sz w:val="24"/>
                <w:szCs w:val="24"/>
              </w:rPr>
              <w:t xml:space="preserve">  аудиторной  и  внеаудиторной  (самостоятельной) учебной работы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1534F9" w:rsidRPr="001534F9" w:rsidRDefault="001534F9" w:rsidP="001534F9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1. </w:t>
            </w:r>
            <w:r w:rsidRPr="001534F9">
              <w:rPr>
                <w:sz w:val="24"/>
                <w:szCs w:val="24"/>
              </w:rPr>
              <w:t>Общие требования к развивающей предметно-пространственной среде дошкольной образовательной организации</w:t>
            </w:r>
          </w:p>
          <w:p w:rsidR="001534F9" w:rsidRPr="001534F9" w:rsidRDefault="001534F9" w:rsidP="001534F9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  <w:r w:rsidRPr="001534F9">
              <w:rPr>
                <w:sz w:val="24"/>
                <w:szCs w:val="24"/>
              </w:rPr>
              <w:t xml:space="preserve">. </w:t>
            </w:r>
            <w:r w:rsidRPr="001534F9">
              <w:rPr>
                <w:sz w:val="24"/>
                <w:szCs w:val="24"/>
              </w:rPr>
              <w:t>Применение системного подхода к проектированию современной развивающей предметно-пространственной среды в ДОО</w:t>
            </w:r>
          </w:p>
          <w:p w:rsidR="001534F9" w:rsidRPr="001534F9" w:rsidRDefault="001534F9" w:rsidP="001534F9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  <w:r w:rsidRPr="001534F9">
              <w:rPr>
                <w:sz w:val="24"/>
                <w:szCs w:val="24"/>
              </w:rPr>
              <w:t xml:space="preserve">. </w:t>
            </w:r>
            <w:r w:rsidRPr="001534F9">
              <w:rPr>
                <w:sz w:val="24"/>
                <w:szCs w:val="24"/>
              </w:rPr>
              <w:t>Применение системного подхода к организации современной развивающей предметно-пространственной среды в ДОО</w:t>
            </w:r>
          </w:p>
          <w:p w:rsidR="001534F9" w:rsidRPr="001534F9" w:rsidRDefault="001534F9" w:rsidP="001534F9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1534F9">
              <w:rPr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4</w:t>
            </w:r>
            <w:r w:rsidRPr="001534F9">
              <w:rPr>
                <w:sz w:val="24"/>
                <w:szCs w:val="24"/>
              </w:rPr>
              <w:t xml:space="preserve">. </w:t>
            </w:r>
            <w:r w:rsidRPr="001534F9">
              <w:rPr>
                <w:sz w:val="24"/>
                <w:szCs w:val="24"/>
              </w:rPr>
              <w:t>Региональная практика применения системного подхода к проектированию и организации современной развивающей предметно-пространственной среды в ДОО</w:t>
            </w:r>
          </w:p>
          <w:p w:rsidR="00F07D47" w:rsidRPr="00312957" w:rsidRDefault="001534F9" w:rsidP="001534F9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  <w:r w:rsidRPr="001534F9">
              <w:rPr>
                <w:sz w:val="24"/>
                <w:szCs w:val="24"/>
              </w:rPr>
              <w:t xml:space="preserve">. </w:t>
            </w:r>
            <w:r w:rsidRPr="001534F9">
              <w:rPr>
                <w:sz w:val="24"/>
                <w:szCs w:val="24"/>
              </w:rPr>
              <w:t>Итоговая аттестация</w:t>
            </w:r>
          </w:p>
        </w:tc>
      </w:tr>
      <w:tr w:rsidR="00DF3005" w:rsidRPr="00312957" w:rsidTr="00F07D47">
        <w:trPr>
          <w:trHeight w:val="303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6628" w:type="dxa"/>
          </w:tcPr>
          <w:p w:rsidR="00DF3005" w:rsidRPr="00FD5C3C" w:rsidRDefault="00F07D47" w:rsidP="00FD5C3C">
            <w:pPr>
              <w:pStyle w:val="Default"/>
              <w:spacing w:line="276" w:lineRule="auto"/>
              <w:jc w:val="both"/>
            </w:pPr>
            <w:r w:rsidRPr="00FD5C3C">
              <w:lastRenderedPageBreak/>
              <w:t>Программа предусматривает сочетание лекционных</w:t>
            </w:r>
            <w:r w:rsidR="00FD5C3C">
              <w:t xml:space="preserve"> </w:t>
            </w:r>
            <w:r w:rsidR="00CA18E1">
              <w:t xml:space="preserve">занятий </w:t>
            </w:r>
            <w:r w:rsidR="00FD5C3C">
              <w:t>(с элементами дискуссии)</w:t>
            </w:r>
            <w:r w:rsidRPr="00FD5C3C">
              <w:t>, практических занятий</w:t>
            </w:r>
            <w:r w:rsidRPr="00FD5C3C">
              <w:rPr>
                <w:spacing w:val="72"/>
                <w:w w:val="150"/>
              </w:rPr>
              <w:t xml:space="preserve"> </w:t>
            </w:r>
            <w:r w:rsidRPr="00FD5C3C">
              <w:t>и</w:t>
            </w:r>
            <w:r w:rsidRPr="00FD5C3C">
              <w:rPr>
                <w:spacing w:val="74"/>
                <w:w w:val="150"/>
              </w:rPr>
              <w:t xml:space="preserve"> </w:t>
            </w:r>
            <w:r w:rsidRPr="00FD5C3C">
              <w:rPr>
                <w:spacing w:val="-2"/>
              </w:rPr>
              <w:lastRenderedPageBreak/>
              <w:t xml:space="preserve">самостоятельной </w:t>
            </w:r>
            <w:r w:rsidRPr="00FD5C3C">
              <w:t>работы. Реализация содержания программы предполагает использование технологий проблемно-диалог</w:t>
            </w:r>
            <w:r w:rsidR="00FD5C3C">
              <w:t xml:space="preserve">ического, </w:t>
            </w:r>
            <w:proofErr w:type="spellStart"/>
            <w:r w:rsidR="00FD5C3C">
              <w:t>деятельностного</w:t>
            </w:r>
            <w:proofErr w:type="spellEnd"/>
            <w:r w:rsidR="00FD5C3C">
              <w:t xml:space="preserve"> типа; работу в малых группах, использование методов</w:t>
            </w:r>
            <w:r w:rsidR="00FD5C3C" w:rsidRPr="00FD5C3C">
              <w:t xml:space="preserve"> и </w:t>
            </w:r>
            <w:r w:rsidR="00FD5C3C">
              <w:t>приемов</w:t>
            </w:r>
            <w:r w:rsidR="00FD5C3C" w:rsidRPr="00FD5C3C">
              <w:t xml:space="preserve"> командно-ориентированного обучения</w:t>
            </w:r>
            <w:r w:rsidR="00FD5C3C">
              <w:t>.</w:t>
            </w:r>
            <w:r w:rsidR="00FD5C3C" w:rsidRPr="00FD5C3C">
              <w:t xml:space="preserve"> </w:t>
            </w:r>
            <w:r w:rsidRPr="00FD5C3C">
              <w:t>Занятия предполагают включение</w:t>
            </w:r>
            <w:r w:rsidRPr="00FD5C3C">
              <w:rPr>
                <w:spacing w:val="58"/>
              </w:rPr>
              <w:t xml:space="preserve"> </w:t>
            </w:r>
            <w:r w:rsidRPr="00FD5C3C">
              <w:t>интерактивных</w:t>
            </w:r>
            <w:r w:rsidRPr="00FD5C3C">
              <w:rPr>
                <w:spacing w:val="62"/>
              </w:rPr>
              <w:t xml:space="preserve"> </w:t>
            </w:r>
            <w:r w:rsidRPr="00FD5C3C">
              <w:t>форм</w:t>
            </w:r>
            <w:r w:rsidRPr="00FD5C3C">
              <w:rPr>
                <w:spacing w:val="62"/>
              </w:rPr>
              <w:t xml:space="preserve"> </w:t>
            </w:r>
            <w:r w:rsidRPr="00FD5C3C">
              <w:t>взаимодействия:</w:t>
            </w:r>
            <w:r w:rsidRPr="00FD5C3C">
              <w:rPr>
                <w:spacing w:val="61"/>
              </w:rPr>
              <w:t xml:space="preserve"> </w:t>
            </w:r>
            <w:r w:rsidRPr="00FD5C3C">
              <w:t>стажировки,</w:t>
            </w:r>
            <w:r w:rsidRPr="00FD5C3C">
              <w:rPr>
                <w:spacing w:val="60"/>
              </w:rPr>
              <w:t xml:space="preserve"> </w:t>
            </w:r>
            <w:r w:rsidRPr="00FD5C3C">
              <w:rPr>
                <w:spacing w:val="-2"/>
              </w:rPr>
              <w:t>мастер-</w:t>
            </w:r>
            <w:r w:rsidR="00FD5C3C" w:rsidRPr="00FD5C3C">
              <w:t>классы</w:t>
            </w:r>
            <w:r w:rsidRPr="00FD5C3C">
              <w:rPr>
                <w:spacing w:val="-3"/>
              </w:rPr>
              <w:t xml:space="preserve">, </w:t>
            </w:r>
            <w:r w:rsidRPr="00FD5C3C">
              <w:t>проектирование</w:t>
            </w:r>
            <w:r w:rsidRPr="00FD5C3C">
              <w:rPr>
                <w:spacing w:val="-4"/>
              </w:rPr>
              <w:t xml:space="preserve"> </w:t>
            </w:r>
            <w:r w:rsidRPr="00FD5C3C">
              <w:t>и</w:t>
            </w:r>
            <w:r w:rsidRPr="00FD5C3C">
              <w:rPr>
                <w:spacing w:val="-4"/>
              </w:rPr>
              <w:t xml:space="preserve"> </w:t>
            </w:r>
            <w:r w:rsidRPr="00FD5C3C">
              <w:rPr>
                <w:spacing w:val="-5"/>
              </w:rPr>
              <w:t>др.</w:t>
            </w:r>
            <w:r w:rsidR="00FD5C3C" w:rsidRPr="00FD5C3C">
              <w:rPr>
                <w:spacing w:val="-5"/>
              </w:rPr>
              <w:t xml:space="preserve"> </w:t>
            </w:r>
          </w:p>
        </w:tc>
      </w:tr>
      <w:tr w:rsidR="00DF3005" w:rsidRPr="00312957" w:rsidTr="00FD5C3C">
        <w:trPr>
          <w:trHeight w:val="711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lastRenderedPageBreak/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DF3005" w:rsidP="00FD5C3C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Результатом самостоятельной работы является </w:t>
            </w:r>
            <w:r w:rsidR="00F07D47">
              <w:rPr>
                <w:sz w:val="24"/>
                <w:szCs w:val="24"/>
              </w:rPr>
              <w:t xml:space="preserve">выполнение тестовых заданий </w:t>
            </w:r>
            <w:r w:rsidR="00FD5C3C">
              <w:rPr>
                <w:sz w:val="24"/>
                <w:szCs w:val="24"/>
              </w:rPr>
              <w:t>и практических работ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1534F9" w:rsidP="001534F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534F9">
              <w:rPr>
                <w:sz w:val="24"/>
                <w:szCs w:val="24"/>
              </w:rPr>
              <w:t>По итогам обучения слушатели проходят итоговую аттеста</w:t>
            </w:r>
            <w:r>
              <w:rPr>
                <w:sz w:val="24"/>
                <w:szCs w:val="24"/>
              </w:rPr>
              <w:t xml:space="preserve">цию в форме очного обсуждения и </w:t>
            </w:r>
            <w:bookmarkStart w:id="0" w:name="_GoBack"/>
            <w:bookmarkEnd w:id="0"/>
            <w:r w:rsidRPr="001534F9">
              <w:rPr>
                <w:sz w:val="24"/>
                <w:szCs w:val="24"/>
              </w:rPr>
              <w:t>защиты проектного задания в рамках содержания курса.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96366C" w:rsidRPr="00312957" w:rsidRDefault="0066595C" w:rsidP="001534F9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200AF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534F9">
              <w:rPr>
                <w:b/>
                <w:sz w:val="24"/>
                <w:szCs w:val="24"/>
              </w:rPr>
              <w:t>Мальченко В.Н.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534F9"/>
    <w:rsid w:val="001F7F20"/>
    <w:rsid w:val="00200AFE"/>
    <w:rsid w:val="00312957"/>
    <w:rsid w:val="0066595C"/>
    <w:rsid w:val="00912AD6"/>
    <w:rsid w:val="0096366C"/>
    <w:rsid w:val="009F0EB9"/>
    <w:rsid w:val="00BE2EB0"/>
    <w:rsid w:val="00BE7C0A"/>
    <w:rsid w:val="00CA18E1"/>
    <w:rsid w:val="00DF3005"/>
    <w:rsid w:val="00EA0AF9"/>
    <w:rsid w:val="00F07D47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5C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user</cp:lastModifiedBy>
  <cp:revision>15</cp:revision>
  <dcterms:created xsi:type="dcterms:W3CDTF">2023-04-03T12:31:00Z</dcterms:created>
  <dcterms:modified xsi:type="dcterms:W3CDTF">2023-04-05T08:32:00Z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