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144637" w:rsidRPr="00312957" w:rsidTr="0066595C">
        <w:trPr>
          <w:trHeight w:val="894"/>
        </w:trPr>
        <w:tc>
          <w:tcPr>
            <w:tcW w:w="2944" w:type="dxa"/>
          </w:tcPr>
          <w:p w:rsidR="00144637" w:rsidRPr="00312957" w:rsidRDefault="00EA0AF9" w:rsidP="0066595C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 w:rsidR="0066595C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 w:rsidR="0066595C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="00912AD6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7B3CE4" w:rsidRPr="007B3CE4" w:rsidRDefault="00D42BE4" w:rsidP="007B3CE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2BE4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B3CE4" w:rsidRPr="007B3CE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Технология диалогового взаимодействия </w:t>
            </w:r>
          </w:p>
          <w:p w:rsidR="00D42BE4" w:rsidRPr="00D42BE4" w:rsidRDefault="007B3CE4" w:rsidP="007B3CE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3CE4">
              <w:rPr>
                <w:b/>
                <w:color w:val="000000"/>
                <w:sz w:val="24"/>
                <w:szCs w:val="24"/>
                <w:shd w:val="clear" w:color="auto" w:fill="FFFFFF"/>
              </w:rPr>
              <w:t>в практике подготовки к олимпиадам по русскому языку</w:t>
            </w:r>
            <w:r w:rsidR="006645BC">
              <w:rPr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42BE4" w:rsidRPr="00D42BE4" w:rsidRDefault="00D42BE4" w:rsidP="00D42BE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44637" w:rsidRPr="00312957" w:rsidRDefault="00144637" w:rsidP="001F7F20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4637" w:rsidRPr="00312957" w:rsidTr="0066595C">
        <w:trPr>
          <w:trHeight w:val="925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144637" w:rsidRPr="00312957" w:rsidRDefault="00D42BE4" w:rsidP="007B3CE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2BE4">
              <w:rPr>
                <w:sz w:val="24"/>
                <w:szCs w:val="24"/>
              </w:rPr>
              <w:t xml:space="preserve">овершенствование профессиональных компетенций </w:t>
            </w:r>
            <w:r w:rsidR="007B3CE4" w:rsidRPr="007B3CE4">
              <w:rPr>
                <w:sz w:val="24"/>
                <w:szCs w:val="24"/>
              </w:rPr>
              <w:t>учителей русского языка и литературы в области подготовки к олимпиадам по русскому языку с использованием технологии диалогического взаимодействия</w:t>
            </w:r>
          </w:p>
        </w:tc>
      </w:tr>
      <w:tr w:rsidR="00144637" w:rsidRPr="00312957" w:rsidTr="0066595C">
        <w:trPr>
          <w:trHeight w:val="69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144637" w:rsidRPr="00CA18E1" w:rsidRDefault="007B3CE4" w:rsidP="007B3CE4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7B3CE4">
              <w:rPr>
                <w:sz w:val="24"/>
                <w:szCs w:val="24"/>
                <w:lang w:eastAsia="ru-RU"/>
              </w:rPr>
              <w:t xml:space="preserve">едагогические работники – </w:t>
            </w:r>
            <w:r>
              <w:rPr>
                <w:sz w:val="24"/>
                <w:szCs w:val="24"/>
                <w:lang w:eastAsia="ru-RU"/>
              </w:rPr>
              <w:t xml:space="preserve">учителя </w:t>
            </w:r>
            <w:r w:rsidRPr="007B3CE4">
              <w:rPr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144637" w:rsidRPr="00312957" w:rsidTr="0066595C">
        <w:trPr>
          <w:trHeight w:val="692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 w:rsidR="0066595C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6595C"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44637" w:rsidRPr="00312957" w:rsidRDefault="007B3CE4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E2EB0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 xml:space="preserve">.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6</w:t>
            </w:r>
            <w:r w:rsidR="00F07D47">
              <w:rPr>
                <w:sz w:val="24"/>
                <w:szCs w:val="24"/>
              </w:rPr>
              <w:t xml:space="preserve"> ч</w:t>
            </w:r>
            <w:r w:rsidR="00D42BE4">
              <w:rPr>
                <w:sz w:val="24"/>
                <w:szCs w:val="24"/>
              </w:rPr>
              <w:t>.</w:t>
            </w:r>
            <w:r w:rsidR="00F07D47">
              <w:rPr>
                <w:sz w:val="24"/>
                <w:szCs w:val="24"/>
              </w:rPr>
              <w:t xml:space="preserve"> стажировки)</w:t>
            </w:r>
          </w:p>
        </w:tc>
      </w:tr>
      <w:tr w:rsidR="00144637" w:rsidRPr="00312957" w:rsidTr="0066595C">
        <w:trPr>
          <w:trHeight w:val="24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144637" w:rsidRPr="00312957" w:rsidRDefault="00F07D47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F3005" w:rsidRPr="00312957">
              <w:rPr>
                <w:rFonts w:eastAsia="Calibri"/>
                <w:sz w:val="24"/>
                <w:szCs w:val="24"/>
              </w:rPr>
              <w:t>чная</w:t>
            </w:r>
            <w:r w:rsidR="00DF3005"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F3005"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144637" w:rsidRPr="00312957" w:rsidTr="0066595C">
        <w:trPr>
          <w:trHeight w:val="693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="00D42BE4">
              <w:rPr>
                <w:sz w:val="24"/>
                <w:szCs w:val="24"/>
              </w:rPr>
              <w:t>24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 w:rsidR="0066595C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 w:rsidR="001F7F20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144637" w:rsidRPr="00312957" w:rsidTr="00BE2EB0">
        <w:trPr>
          <w:trHeight w:val="1660"/>
        </w:trPr>
        <w:tc>
          <w:tcPr>
            <w:tcW w:w="2944" w:type="dxa"/>
          </w:tcPr>
          <w:p w:rsidR="00144637" w:rsidRPr="00312957" w:rsidRDefault="0066595C" w:rsidP="0031295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A0AF9"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7B3CE4" w:rsidRPr="007B3CE4" w:rsidRDefault="00D42BE4" w:rsidP="007B3CE4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D42BE4">
              <w:rPr>
                <w:sz w:val="24"/>
                <w:szCs w:val="24"/>
              </w:rPr>
              <w:t xml:space="preserve"> </w:t>
            </w:r>
            <w:r w:rsidR="007B3CE4">
              <w:rPr>
                <w:sz w:val="24"/>
                <w:szCs w:val="24"/>
              </w:rPr>
              <w:t xml:space="preserve">Модуль 1. </w:t>
            </w:r>
            <w:r w:rsidR="007B3CE4" w:rsidRPr="007B3CE4">
              <w:rPr>
                <w:sz w:val="24"/>
                <w:szCs w:val="24"/>
              </w:rPr>
              <w:t xml:space="preserve">Развитие системы образования одаренных детей в РФ: приоритетные направления </w:t>
            </w:r>
          </w:p>
          <w:p w:rsidR="007B3CE4" w:rsidRPr="007B3CE4" w:rsidRDefault="007B3CE4" w:rsidP="007B3CE4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2. </w:t>
            </w:r>
            <w:r w:rsidRPr="007B3CE4">
              <w:rPr>
                <w:sz w:val="24"/>
                <w:szCs w:val="24"/>
              </w:rPr>
              <w:t>Технология диалогового взаимодействия в обучении: компоненты, этапы реализации</w:t>
            </w:r>
          </w:p>
          <w:p w:rsidR="007B3CE4" w:rsidRPr="007B3CE4" w:rsidRDefault="007B3CE4" w:rsidP="007B3CE4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3. </w:t>
            </w:r>
            <w:r w:rsidRPr="007B3CE4">
              <w:rPr>
                <w:sz w:val="24"/>
                <w:szCs w:val="24"/>
              </w:rPr>
              <w:t>Технология диалогового взаимодействия как инструмент формирования интеллектуальной компетентности обучающихся при подготовке к олимпиадам по русскому языку</w:t>
            </w:r>
          </w:p>
          <w:p w:rsidR="007B3CE4" w:rsidRPr="007B3CE4" w:rsidRDefault="007B3CE4" w:rsidP="007B3CE4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4. </w:t>
            </w:r>
            <w:r w:rsidRPr="007B3CE4">
              <w:rPr>
                <w:sz w:val="24"/>
                <w:szCs w:val="24"/>
              </w:rPr>
              <w:t>Конструирование интерактивного занятия по русскому языку на основе заданий повышенной сложности</w:t>
            </w:r>
          </w:p>
          <w:p w:rsidR="00F07D47" w:rsidRPr="00312957" w:rsidRDefault="007B3CE4" w:rsidP="007B3CE4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5. </w:t>
            </w:r>
            <w:r w:rsidRPr="007B3CE4">
              <w:rPr>
                <w:sz w:val="24"/>
                <w:szCs w:val="24"/>
              </w:rPr>
              <w:t>Итоговая аттестация</w:t>
            </w:r>
          </w:p>
        </w:tc>
      </w:tr>
      <w:tr w:rsidR="00DF3005" w:rsidRPr="00312957" w:rsidTr="00F07D47">
        <w:trPr>
          <w:trHeight w:val="303"/>
        </w:trPr>
        <w:tc>
          <w:tcPr>
            <w:tcW w:w="2944" w:type="dxa"/>
          </w:tcPr>
          <w:p w:rsidR="00DF3005" w:rsidRPr="00312957" w:rsidRDefault="00DF3005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Основные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F3005" w:rsidRPr="00FD5C3C" w:rsidRDefault="00F07D47" w:rsidP="00D42BE4">
            <w:pPr>
              <w:pStyle w:val="Default"/>
              <w:spacing w:line="276" w:lineRule="auto"/>
              <w:jc w:val="both"/>
            </w:pPr>
            <w:r w:rsidRPr="00FD5C3C">
              <w:t>Программа предусматривает сочетание лекционных</w:t>
            </w:r>
            <w:r w:rsidR="00FD5C3C">
              <w:t xml:space="preserve"> </w:t>
            </w:r>
            <w:r w:rsidR="00CA18E1">
              <w:t xml:space="preserve">занятий </w:t>
            </w:r>
            <w:r w:rsidR="00FD5C3C">
              <w:t>(с элементами дискуссии)</w:t>
            </w:r>
            <w:r w:rsidRPr="00FD5C3C">
              <w:t>, практических занятий</w:t>
            </w:r>
            <w:r w:rsidR="006645BC">
              <w:t>,</w:t>
            </w:r>
            <w:r w:rsidRPr="00FD5C3C">
              <w:rPr>
                <w:spacing w:val="72"/>
                <w:w w:val="150"/>
              </w:rPr>
              <w:t xml:space="preserve"> </w:t>
            </w:r>
            <w:r w:rsidR="00D42BE4">
              <w:t xml:space="preserve">стажировки. </w:t>
            </w:r>
            <w:r w:rsidRPr="00FD5C3C">
              <w:t>Реализация содержания программы предполагает использование технологий проблемно-диалог</w:t>
            </w:r>
            <w:r w:rsidR="00FD5C3C">
              <w:t xml:space="preserve">ического, </w:t>
            </w:r>
            <w:proofErr w:type="spellStart"/>
            <w:r w:rsidR="00FD5C3C">
              <w:t>деятельностного</w:t>
            </w:r>
            <w:proofErr w:type="spellEnd"/>
            <w:r w:rsidR="00FD5C3C">
              <w:t xml:space="preserve"> типа; работу в малых группах, использование </w:t>
            </w:r>
            <w:r w:rsidR="00FD5C3C">
              <w:lastRenderedPageBreak/>
              <w:t>методов</w:t>
            </w:r>
            <w:r w:rsidR="00FD5C3C" w:rsidRPr="00FD5C3C">
              <w:t xml:space="preserve"> и </w:t>
            </w:r>
            <w:r w:rsidR="00FD5C3C">
              <w:t>приемов</w:t>
            </w:r>
            <w:r w:rsidR="00FD5C3C" w:rsidRPr="00FD5C3C">
              <w:t xml:space="preserve"> командно-ориентированного обучения</w:t>
            </w:r>
            <w:r w:rsidR="00FD5C3C">
              <w:t>.</w:t>
            </w:r>
            <w:r w:rsidR="00FD5C3C" w:rsidRPr="00FD5C3C">
              <w:t xml:space="preserve"> </w:t>
            </w:r>
            <w:r w:rsidRPr="00FD5C3C">
              <w:t>Занятия предполагают включение</w:t>
            </w:r>
            <w:r w:rsidRPr="00FD5C3C">
              <w:rPr>
                <w:spacing w:val="58"/>
              </w:rPr>
              <w:t xml:space="preserve"> </w:t>
            </w:r>
            <w:r w:rsidRPr="00FD5C3C">
              <w:t>интерактивных</w:t>
            </w:r>
            <w:r w:rsidRPr="00FD5C3C">
              <w:rPr>
                <w:spacing w:val="62"/>
              </w:rPr>
              <w:t xml:space="preserve"> </w:t>
            </w:r>
            <w:r w:rsidRPr="00FD5C3C">
              <w:t>форм</w:t>
            </w:r>
            <w:r w:rsidRPr="00FD5C3C">
              <w:rPr>
                <w:spacing w:val="62"/>
              </w:rPr>
              <w:t xml:space="preserve"> </w:t>
            </w:r>
            <w:r w:rsidRPr="00FD5C3C">
              <w:t>взаимодействия:</w:t>
            </w:r>
            <w:r w:rsidRPr="00FD5C3C">
              <w:rPr>
                <w:spacing w:val="61"/>
              </w:rPr>
              <w:t xml:space="preserve"> </w:t>
            </w:r>
            <w:r w:rsidRPr="00FD5C3C">
              <w:t>стажировки,</w:t>
            </w:r>
            <w:r w:rsidRPr="00FD5C3C">
              <w:rPr>
                <w:spacing w:val="60"/>
              </w:rPr>
              <w:t xml:space="preserve"> </w:t>
            </w:r>
            <w:r w:rsidRPr="00FD5C3C">
              <w:rPr>
                <w:spacing w:val="-2"/>
              </w:rPr>
              <w:t>мастер-</w:t>
            </w:r>
            <w:r w:rsidR="00FD5C3C" w:rsidRPr="00FD5C3C">
              <w:t>классы</w:t>
            </w:r>
            <w:r w:rsidRPr="00FD5C3C">
              <w:rPr>
                <w:spacing w:val="-3"/>
              </w:rPr>
              <w:t xml:space="preserve">, </w:t>
            </w:r>
            <w:r w:rsidRPr="00FD5C3C">
              <w:t>проектирование</w:t>
            </w:r>
            <w:r w:rsidRPr="00FD5C3C">
              <w:rPr>
                <w:spacing w:val="-4"/>
              </w:rPr>
              <w:t xml:space="preserve"> </w:t>
            </w:r>
            <w:r w:rsidRPr="00FD5C3C">
              <w:t>и</w:t>
            </w:r>
            <w:r w:rsidRPr="00FD5C3C">
              <w:rPr>
                <w:spacing w:val="-4"/>
              </w:rPr>
              <w:t xml:space="preserve"> </w:t>
            </w:r>
            <w:r w:rsidRPr="00FD5C3C">
              <w:rPr>
                <w:spacing w:val="-5"/>
              </w:rPr>
              <w:t>др.</w:t>
            </w:r>
            <w:r w:rsidR="00FD5C3C" w:rsidRPr="00FD5C3C">
              <w:rPr>
                <w:spacing w:val="-5"/>
              </w:rPr>
              <w:t xml:space="preserve"> </w:t>
            </w:r>
          </w:p>
        </w:tc>
      </w:tr>
      <w:tr w:rsidR="00DF3005" w:rsidRPr="00312957" w:rsidTr="00FD5C3C">
        <w:trPr>
          <w:trHeight w:val="711"/>
        </w:trPr>
        <w:tc>
          <w:tcPr>
            <w:tcW w:w="2944" w:type="dxa"/>
          </w:tcPr>
          <w:p w:rsidR="00DF3005" w:rsidRPr="00312957" w:rsidRDefault="00DF3005" w:rsidP="0031295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lastRenderedPageBreak/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F3005" w:rsidRPr="00312957" w:rsidRDefault="007B3CE4" w:rsidP="00D42BE4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Результатом</w:t>
            </w:r>
            <w:r w:rsidR="00DF3005" w:rsidRPr="00312957">
              <w:rPr>
                <w:sz w:val="24"/>
                <w:szCs w:val="24"/>
              </w:rPr>
              <w:t xml:space="preserve"> является </w:t>
            </w:r>
            <w:r w:rsidR="00F07D47">
              <w:rPr>
                <w:sz w:val="24"/>
                <w:szCs w:val="24"/>
              </w:rPr>
              <w:t xml:space="preserve">выполнение </w:t>
            </w:r>
            <w:r w:rsidR="00FD5C3C">
              <w:rPr>
                <w:sz w:val="24"/>
                <w:szCs w:val="24"/>
              </w:rPr>
              <w:t>практических работ</w:t>
            </w:r>
          </w:p>
        </w:tc>
      </w:tr>
      <w:tr w:rsidR="0096366C" w:rsidRPr="00312957" w:rsidTr="00200AFE">
        <w:trPr>
          <w:trHeight w:val="585"/>
        </w:trPr>
        <w:tc>
          <w:tcPr>
            <w:tcW w:w="2944" w:type="dxa"/>
          </w:tcPr>
          <w:p w:rsidR="0096366C" w:rsidRPr="00BE7C0A" w:rsidRDefault="0066595C" w:rsidP="00BE7C0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C0A">
              <w:rPr>
                <w:b/>
                <w:spacing w:val="-2"/>
                <w:sz w:val="24"/>
                <w:szCs w:val="24"/>
              </w:rPr>
              <w:t>программы</w:t>
            </w:r>
          </w:p>
          <w:p w:rsidR="0096366C" w:rsidRPr="00312957" w:rsidRDefault="0096366C" w:rsidP="0066595C">
            <w:pPr>
              <w:pStyle w:val="TableParagraph"/>
              <w:spacing w:before="52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96366C" w:rsidRPr="00312957" w:rsidRDefault="0096366C" w:rsidP="00D42BE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Предусматривается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="0066595C">
              <w:rPr>
                <w:sz w:val="24"/>
                <w:szCs w:val="24"/>
              </w:rPr>
              <w:t>текущий контроль</w:t>
            </w:r>
            <w:r w:rsidR="00D42BE4">
              <w:rPr>
                <w:spacing w:val="-2"/>
                <w:sz w:val="24"/>
                <w:szCs w:val="24"/>
              </w:rPr>
              <w:t>,</w:t>
            </w:r>
            <w:r w:rsidR="0066595C">
              <w:rPr>
                <w:spacing w:val="-2"/>
                <w:sz w:val="24"/>
                <w:szCs w:val="24"/>
              </w:rPr>
              <w:t xml:space="preserve"> итоговая аттестация. Итоговая аттестация проводится в форме </w:t>
            </w:r>
            <w:r w:rsidR="00D42BE4">
              <w:rPr>
                <w:spacing w:val="-2"/>
                <w:sz w:val="24"/>
                <w:szCs w:val="24"/>
              </w:rPr>
              <w:t>разработки и презентации образовательного продукта</w:t>
            </w:r>
          </w:p>
        </w:tc>
      </w:tr>
      <w:tr w:rsidR="0096366C" w:rsidRPr="00312957" w:rsidTr="0066595C">
        <w:trPr>
          <w:trHeight w:val="1105"/>
        </w:trPr>
        <w:tc>
          <w:tcPr>
            <w:tcW w:w="2944" w:type="dxa"/>
          </w:tcPr>
          <w:p w:rsidR="0096366C" w:rsidRPr="00312957" w:rsidRDefault="0096366C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96366C" w:rsidRPr="00312957" w:rsidTr="0066595C">
        <w:trPr>
          <w:trHeight w:val="694"/>
        </w:trPr>
        <w:tc>
          <w:tcPr>
            <w:tcW w:w="2944" w:type="dxa"/>
          </w:tcPr>
          <w:p w:rsidR="0096366C" w:rsidRPr="00312957" w:rsidRDefault="0096366C" w:rsidP="00312957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Составитель программы</w:t>
            </w:r>
          </w:p>
        </w:tc>
        <w:tc>
          <w:tcPr>
            <w:tcW w:w="6628" w:type="dxa"/>
          </w:tcPr>
          <w:p w:rsidR="0096366C" w:rsidRPr="00312957" w:rsidRDefault="007B3CE4" w:rsidP="00D42BE4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Васильева Е.В.</w:t>
            </w:r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144637"/>
    <w:rsid w:val="001F7F20"/>
    <w:rsid w:val="00200AFE"/>
    <w:rsid w:val="00312957"/>
    <w:rsid w:val="006645BC"/>
    <w:rsid w:val="0066595C"/>
    <w:rsid w:val="007B3CE4"/>
    <w:rsid w:val="00912AD6"/>
    <w:rsid w:val="0096366C"/>
    <w:rsid w:val="009F0EB9"/>
    <w:rsid w:val="00BE2EB0"/>
    <w:rsid w:val="00BE7C0A"/>
    <w:rsid w:val="00CA18E1"/>
    <w:rsid w:val="00D42BE4"/>
    <w:rsid w:val="00DF3005"/>
    <w:rsid w:val="00EA0AF9"/>
    <w:rsid w:val="00F07D47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D5C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AquariusPC</cp:lastModifiedBy>
  <cp:revision>17</cp:revision>
  <dcterms:created xsi:type="dcterms:W3CDTF">2023-04-03T12:31:00Z</dcterms:created>
  <dcterms:modified xsi:type="dcterms:W3CDTF">2023-04-04T12:04:00Z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